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0A9A" w14:textId="779E874F" w:rsidR="00A0778B" w:rsidRPr="00703407" w:rsidRDefault="00517832" w:rsidP="00703407">
      <w:pPr>
        <w:pStyle w:val="Title"/>
        <w:spacing w:line="360" w:lineRule="auto"/>
        <w:jc w:val="center"/>
        <w:rPr>
          <w:rFonts w:ascii="Barlow" w:hAnsi="Barlow"/>
          <w:b/>
          <w:bCs/>
          <w:color w:val="124F1A" w:themeColor="accent3" w:themeShade="BF"/>
          <w:sz w:val="52"/>
          <w:szCs w:val="52"/>
        </w:rPr>
      </w:pPr>
      <w:r w:rsidRPr="00703407">
        <w:rPr>
          <w:rFonts w:ascii="Barlow" w:hAnsi="Barlow"/>
          <w:b/>
          <w:bCs/>
          <w:color w:val="124F1A" w:themeColor="accent3" w:themeShade="BF"/>
          <w:sz w:val="52"/>
          <w:szCs w:val="52"/>
        </w:rPr>
        <w:t xml:space="preserve">What </w:t>
      </w:r>
      <w:r w:rsidR="005F0B98" w:rsidRPr="00703407">
        <w:rPr>
          <w:rFonts w:ascii="Barlow" w:hAnsi="Barlow"/>
          <w:b/>
          <w:bCs/>
          <w:color w:val="124F1A" w:themeColor="accent3" w:themeShade="BF"/>
          <w:sz w:val="52"/>
          <w:szCs w:val="52"/>
        </w:rPr>
        <w:t>Eating Pattern is Best</w:t>
      </w:r>
      <w:r w:rsidRPr="00703407">
        <w:rPr>
          <w:rFonts w:ascii="Barlow" w:hAnsi="Barlow"/>
          <w:b/>
          <w:bCs/>
          <w:color w:val="124F1A" w:themeColor="accent3" w:themeShade="BF"/>
          <w:sz w:val="52"/>
          <w:szCs w:val="52"/>
        </w:rPr>
        <w:t xml:space="preserve"> for Diabetes?</w:t>
      </w:r>
    </w:p>
    <w:p w14:paraId="6EEA00A4" w14:textId="00E4D538" w:rsidR="00703407" w:rsidRPr="00703407" w:rsidRDefault="00A0778B" w:rsidP="00703407">
      <w:pPr>
        <w:pStyle w:val="Heading1"/>
        <w:jc w:val="center"/>
        <w:rPr>
          <w:rFonts w:ascii="Barlow SemiBold" w:hAnsi="Barlow SemiBold" w:cs="Arial"/>
          <w:b/>
          <w:bCs/>
          <w:color w:val="124F1A" w:themeColor="accent3" w:themeShade="BF"/>
          <w:sz w:val="36"/>
          <w:szCs w:val="36"/>
        </w:rPr>
      </w:pPr>
      <w:r w:rsidRPr="00B87D58">
        <w:rPr>
          <w:rFonts w:ascii="Barlow SemiBold" w:hAnsi="Barlow SemiBold" w:cs="Arial"/>
          <w:b/>
          <w:bCs/>
          <w:color w:val="124F1A" w:themeColor="accent3" w:themeShade="BF"/>
          <w:sz w:val="36"/>
          <w:szCs w:val="36"/>
        </w:rPr>
        <w:t>A 2019 Consensus Report for nutrition therapy for adults with diabetes reported the following:</w:t>
      </w:r>
    </w:p>
    <w:p w14:paraId="29F0E7DF" w14:textId="77777777" w:rsidR="009909D7" w:rsidRPr="00B87D58" w:rsidRDefault="009909D7" w:rsidP="00B87D58">
      <w:pPr>
        <w:spacing w:after="0" w:line="240" w:lineRule="auto"/>
        <w:rPr>
          <w:rFonts w:ascii="Barlow SemiBold" w:hAnsi="Barlow SemiBold" w:cs="Arial"/>
          <w:b/>
          <w:bCs/>
          <w:sz w:val="16"/>
          <w:szCs w:val="16"/>
        </w:rPr>
      </w:pPr>
    </w:p>
    <w:p w14:paraId="1B750C56" w14:textId="1B4F7FC3" w:rsidR="009909D7" w:rsidRPr="00B87D58" w:rsidRDefault="009909D7" w:rsidP="00B87D58">
      <w:pPr>
        <w:pStyle w:val="Heading2"/>
        <w:rPr>
          <w:rFonts w:ascii="Barlow SemiBold" w:hAnsi="Barlow SemiBold"/>
          <w:b/>
          <w:bCs/>
          <w:color w:val="000000" w:themeColor="text1"/>
        </w:rPr>
      </w:pPr>
      <w:r w:rsidRPr="00B87D58">
        <w:rPr>
          <w:rFonts w:ascii="Barlow SemiBold" w:hAnsi="Barlow SemiBold"/>
          <w:b/>
          <w:bCs/>
          <w:color w:val="000000" w:themeColor="text1"/>
        </w:rPr>
        <w:t xml:space="preserve">Table </w:t>
      </w:r>
      <w:r w:rsidRPr="00B87D58">
        <w:rPr>
          <w:rFonts w:ascii="Barlow SemiBold" w:hAnsi="Barlow SemiBold"/>
          <w:b/>
          <w:bCs/>
          <w:color w:val="000000" w:themeColor="text1"/>
        </w:rPr>
        <w:fldChar w:fldCharType="begin"/>
      </w:r>
      <w:r w:rsidRPr="00B87D58">
        <w:rPr>
          <w:rFonts w:ascii="Barlow SemiBold" w:hAnsi="Barlow SemiBold"/>
          <w:b/>
          <w:bCs/>
          <w:color w:val="000000" w:themeColor="text1"/>
        </w:rPr>
        <w:instrText xml:space="preserve"> SEQ Table \* ARABIC </w:instrText>
      </w:r>
      <w:r w:rsidRPr="00B87D58">
        <w:rPr>
          <w:rFonts w:ascii="Barlow SemiBold" w:hAnsi="Barlow SemiBold"/>
          <w:b/>
          <w:bCs/>
          <w:color w:val="000000" w:themeColor="text1"/>
        </w:rPr>
        <w:fldChar w:fldCharType="separate"/>
      </w:r>
      <w:r w:rsidR="00BF35DD">
        <w:rPr>
          <w:rFonts w:ascii="Barlow SemiBold" w:hAnsi="Barlow SemiBold"/>
          <w:b/>
          <w:bCs/>
          <w:noProof/>
          <w:color w:val="000000" w:themeColor="text1"/>
        </w:rPr>
        <w:t>1</w:t>
      </w:r>
      <w:r w:rsidRPr="00B87D58">
        <w:rPr>
          <w:rFonts w:ascii="Barlow SemiBold" w:hAnsi="Barlow SemiBold"/>
          <w:b/>
          <w:bCs/>
          <w:color w:val="000000" w:themeColor="text1"/>
        </w:rPr>
        <w:fldChar w:fldCharType="end"/>
      </w:r>
    </w:p>
    <w:tbl>
      <w:tblPr>
        <w:tblStyle w:val="TableGrid"/>
        <w:tblW w:w="0" w:type="auto"/>
        <w:tblLook w:val="04A0" w:firstRow="1" w:lastRow="0" w:firstColumn="1" w:lastColumn="0" w:noHBand="0" w:noVBand="1"/>
        <w:tblCaption w:val="Table 1. Review of Eating Patterns"/>
        <w:tblDescription w:val="The purpose of this table is to review potential health benefits of the different eating patterns. The Mediterranean diets lowers hemoglobin A1c and triglycerides. The vegatarian or vegan diet lowers hemoglobin A1c, weight, and LDL cholesterol. The low-fat diet lowers weight. The very low fat diet lowers weight and blood pressure. The low-carbohydrate or ketogenic diet lowers hemoglobin A1c , weight, blood pressure, and triglycerides and increases HDL cholesterol. The DASH diet lowers weight and blood pressure. The Paleo diet does not lower anything."/>
      </w:tblPr>
      <w:tblGrid>
        <w:gridCol w:w="2232"/>
        <w:gridCol w:w="1184"/>
        <w:gridCol w:w="1185"/>
        <w:gridCol w:w="1186"/>
        <w:gridCol w:w="1186"/>
        <w:gridCol w:w="1186"/>
        <w:gridCol w:w="1191"/>
      </w:tblGrid>
      <w:tr w:rsidR="001903F0" w:rsidRPr="00B87D58" w14:paraId="30D8E4AE" w14:textId="77777777" w:rsidTr="00B87D58">
        <w:tc>
          <w:tcPr>
            <w:tcW w:w="2232" w:type="dxa"/>
            <w:vAlign w:val="center"/>
          </w:tcPr>
          <w:p w14:paraId="6E486680" w14:textId="77777777" w:rsidR="001903F0" w:rsidRPr="00B87D58" w:rsidRDefault="001903F0" w:rsidP="00B87D58">
            <w:pPr>
              <w:jc w:val="center"/>
              <w:rPr>
                <w:rFonts w:ascii="Barlow SemiBold" w:hAnsi="Barlow SemiBold" w:cs="Arial"/>
                <w:b/>
                <w:bCs/>
                <w:sz w:val="24"/>
                <w:szCs w:val="24"/>
              </w:rPr>
            </w:pPr>
          </w:p>
        </w:tc>
        <w:tc>
          <w:tcPr>
            <w:tcW w:w="1184" w:type="dxa"/>
            <w:vAlign w:val="center"/>
          </w:tcPr>
          <w:p w14:paraId="6A913462" w14:textId="74097613"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Lower HbA1c</w:t>
            </w:r>
          </w:p>
        </w:tc>
        <w:tc>
          <w:tcPr>
            <w:tcW w:w="1185" w:type="dxa"/>
            <w:vAlign w:val="center"/>
          </w:tcPr>
          <w:p w14:paraId="5F93856B" w14:textId="0125DAC1"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Lower Weight</w:t>
            </w:r>
          </w:p>
        </w:tc>
        <w:tc>
          <w:tcPr>
            <w:tcW w:w="1186" w:type="dxa"/>
            <w:vAlign w:val="center"/>
          </w:tcPr>
          <w:p w14:paraId="39723057" w14:textId="2EF3BE53"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Lower BP</w:t>
            </w:r>
          </w:p>
        </w:tc>
        <w:tc>
          <w:tcPr>
            <w:tcW w:w="1186" w:type="dxa"/>
            <w:vAlign w:val="center"/>
          </w:tcPr>
          <w:p w14:paraId="6CB5449B" w14:textId="59D68207"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Lower LDL-C</w:t>
            </w:r>
          </w:p>
        </w:tc>
        <w:tc>
          <w:tcPr>
            <w:tcW w:w="1186" w:type="dxa"/>
            <w:vAlign w:val="center"/>
          </w:tcPr>
          <w:p w14:paraId="0115E7B2" w14:textId="1547355D"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Lower TG</w:t>
            </w:r>
          </w:p>
        </w:tc>
        <w:tc>
          <w:tcPr>
            <w:tcW w:w="1191" w:type="dxa"/>
            <w:vAlign w:val="center"/>
          </w:tcPr>
          <w:p w14:paraId="40665508" w14:textId="7176ABC5"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Increase HDL-</w:t>
            </w:r>
            <w:r w:rsidR="00A147D6" w:rsidRPr="00B87D58">
              <w:rPr>
                <w:rFonts w:ascii="Barlow SemiBold" w:hAnsi="Barlow SemiBold" w:cs="Arial"/>
                <w:b/>
                <w:bCs/>
                <w:sz w:val="24"/>
                <w:szCs w:val="24"/>
              </w:rPr>
              <w:t>C</w:t>
            </w:r>
          </w:p>
        </w:tc>
      </w:tr>
      <w:tr w:rsidR="001903F0" w:rsidRPr="00B87D58" w14:paraId="4FEE2D3F" w14:textId="77777777" w:rsidTr="00B87D58">
        <w:tc>
          <w:tcPr>
            <w:tcW w:w="2232" w:type="dxa"/>
            <w:vAlign w:val="center"/>
          </w:tcPr>
          <w:p w14:paraId="1A5107D0" w14:textId="77777777"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Mediterranean</w:t>
            </w:r>
          </w:p>
          <w:p w14:paraId="0BC9C52D" w14:textId="381EAEE9" w:rsidR="001903F0" w:rsidRPr="00B87D58" w:rsidRDefault="001903F0" w:rsidP="00B87D58">
            <w:pPr>
              <w:rPr>
                <w:rFonts w:ascii="Barlow SemiBold" w:hAnsi="Barlow SemiBold" w:cs="Arial"/>
                <w:b/>
                <w:bCs/>
                <w:sz w:val="24"/>
                <w:szCs w:val="24"/>
              </w:rPr>
            </w:pPr>
          </w:p>
        </w:tc>
        <w:tc>
          <w:tcPr>
            <w:tcW w:w="1184" w:type="dxa"/>
            <w:shd w:val="clear" w:color="auto" w:fill="B3E5A1" w:themeFill="accent6" w:themeFillTint="66"/>
            <w:vAlign w:val="center"/>
          </w:tcPr>
          <w:p w14:paraId="569DFA48" w14:textId="3198CECA"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5" w:type="dxa"/>
            <w:vAlign w:val="center"/>
          </w:tcPr>
          <w:p w14:paraId="05977912" w14:textId="5F79F827"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1F0C6402" w14:textId="40B64369"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39656A9B" w14:textId="6B8328B7"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shd w:val="clear" w:color="auto" w:fill="B3E5A1" w:themeFill="accent6" w:themeFillTint="66"/>
            <w:vAlign w:val="center"/>
          </w:tcPr>
          <w:p w14:paraId="02B799E6" w14:textId="551B2859"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91" w:type="dxa"/>
            <w:vAlign w:val="center"/>
          </w:tcPr>
          <w:p w14:paraId="5897BB02" w14:textId="0EE0213F"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r>
      <w:tr w:rsidR="001903F0" w:rsidRPr="00B87D58" w14:paraId="407D6B5D" w14:textId="77777777" w:rsidTr="00B87D58">
        <w:tc>
          <w:tcPr>
            <w:tcW w:w="2232" w:type="dxa"/>
            <w:vAlign w:val="center"/>
          </w:tcPr>
          <w:p w14:paraId="357F69AA" w14:textId="77777777"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Vegetarian/Vegan</w:t>
            </w:r>
          </w:p>
          <w:p w14:paraId="7F4A9B7B" w14:textId="5890200E" w:rsidR="001903F0" w:rsidRPr="00B87D58" w:rsidRDefault="001903F0" w:rsidP="00B87D58">
            <w:pPr>
              <w:rPr>
                <w:rFonts w:ascii="Barlow SemiBold" w:hAnsi="Barlow SemiBold" w:cs="Arial"/>
                <w:b/>
                <w:bCs/>
                <w:sz w:val="24"/>
                <w:szCs w:val="24"/>
              </w:rPr>
            </w:pPr>
          </w:p>
        </w:tc>
        <w:tc>
          <w:tcPr>
            <w:tcW w:w="1184" w:type="dxa"/>
            <w:shd w:val="clear" w:color="auto" w:fill="B3E5A1" w:themeFill="accent6" w:themeFillTint="66"/>
            <w:vAlign w:val="center"/>
          </w:tcPr>
          <w:p w14:paraId="6C3BB677" w14:textId="7EC0D212"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5" w:type="dxa"/>
            <w:shd w:val="clear" w:color="auto" w:fill="B3E5A1" w:themeFill="accent6" w:themeFillTint="66"/>
            <w:vAlign w:val="center"/>
          </w:tcPr>
          <w:p w14:paraId="49D3EBF1" w14:textId="2F041073"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vAlign w:val="center"/>
          </w:tcPr>
          <w:p w14:paraId="620F4800" w14:textId="0D21FE49"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shd w:val="clear" w:color="auto" w:fill="B3E5A1" w:themeFill="accent6" w:themeFillTint="66"/>
            <w:vAlign w:val="center"/>
          </w:tcPr>
          <w:p w14:paraId="7F4A24D4" w14:textId="6FFCDB5A"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vAlign w:val="center"/>
          </w:tcPr>
          <w:p w14:paraId="5A73CA61" w14:textId="6234E7AD"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91" w:type="dxa"/>
            <w:vAlign w:val="center"/>
          </w:tcPr>
          <w:p w14:paraId="2727E4B3" w14:textId="03C01CD6"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r>
      <w:tr w:rsidR="001903F0" w:rsidRPr="00B87D58" w14:paraId="475D576F" w14:textId="77777777" w:rsidTr="00B87D58">
        <w:tc>
          <w:tcPr>
            <w:tcW w:w="2232" w:type="dxa"/>
            <w:vAlign w:val="center"/>
          </w:tcPr>
          <w:p w14:paraId="730BC0C7" w14:textId="77777777" w:rsidR="001903F0" w:rsidRDefault="001903F0" w:rsidP="00B87D58">
            <w:pPr>
              <w:rPr>
                <w:rFonts w:ascii="Barlow SemiBold" w:hAnsi="Barlow SemiBold" w:cs="Arial"/>
                <w:b/>
                <w:bCs/>
                <w:sz w:val="24"/>
                <w:szCs w:val="24"/>
              </w:rPr>
            </w:pPr>
            <w:r w:rsidRPr="00B87D58">
              <w:rPr>
                <w:rFonts w:ascii="Barlow SemiBold" w:hAnsi="Barlow SemiBold" w:cs="Arial"/>
                <w:b/>
                <w:bCs/>
                <w:sz w:val="24"/>
                <w:szCs w:val="24"/>
              </w:rPr>
              <w:t>Low-Fat</w:t>
            </w:r>
          </w:p>
          <w:p w14:paraId="268C9B70" w14:textId="26C82A9E" w:rsidR="00B87D58" w:rsidRPr="00B87D58" w:rsidRDefault="00B87D58" w:rsidP="00B87D58">
            <w:pPr>
              <w:rPr>
                <w:rFonts w:ascii="Barlow SemiBold" w:hAnsi="Barlow SemiBold" w:cs="Arial"/>
                <w:b/>
                <w:bCs/>
                <w:sz w:val="24"/>
                <w:szCs w:val="24"/>
              </w:rPr>
            </w:pPr>
          </w:p>
        </w:tc>
        <w:tc>
          <w:tcPr>
            <w:tcW w:w="1184" w:type="dxa"/>
            <w:vAlign w:val="center"/>
          </w:tcPr>
          <w:p w14:paraId="7B33EA8E" w14:textId="7E1347F7"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5" w:type="dxa"/>
            <w:shd w:val="clear" w:color="auto" w:fill="B3E5A1" w:themeFill="accent6" w:themeFillTint="66"/>
            <w:vAlign w:val="center"/>
          </w:tcPr>
          <w:p w14:paraId="11BA45BF" w14:textId="41BB762F"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vAlign w:val="center"/>
          </w:tcPr>
          <w:p w14:paraId="3212631D" w14:textId="0926E4A0"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06712841" w14:textId="0D35E85C"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3E21FB7D" w14:textId="3F0883D7"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91" w:type="dxa"/>
            <w:vAlign w:val="center"/>
          </w:tcPr>
          <w:p w14:paraId="38B9B4E4" w14:textId="4A6EFF23"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r>
      <w:tr w:rsidR="001903F0" w:rsidRPr="00B87D58" w14:paraId="55166A77" w14:textId="77777777" w:rsidTr="00B87D58">
        <w:tc>
          <w:tcPr>
            <w:tcW w:w="2232" w:type="dxa"/>
            <w:vAlign w:val="center"/>
          </w:tcPr>
          <w:p w14:paraId="7AD05FE0" w14:textId="77777777"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Very Low-Fat</w:t>
            </w:r>
          </w:p>
          <w:p w14:paraId="62F01789" w14:textId="70FAAE2B" w:rsidR="001903F0" w:rsidRPr="00B87D58" w:rsidRDefault="001903F0" w:rsidP="00B87D58">
            <w:pPr>
              <w:rPr>
                <w:rFonts w:ascii="Barlow SemiBold" w:hAnsi="Barlow SemiBold" w:cs="Arial"/>
                <w:b/>
                <w:bCs/>
                <w:sz w:val="24"/>
                <w:szCs w:val="24"/>
              </w:rPr>
            </w:pPr>
          </w:p>
        </w:tc>
        <w:tc>
          <w:tcPr>
            <w:tcW w:w="1184" w:type="dxa"/>
            <w:vAlign w:val="center"/>
          </w:tcPr>
          <w:p w14:paraId="2FC3D749" w14:textId="1BC5A847"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5" w:type="dxa"/>
            <w:shd w:val="clear" w:color="auto" w:fill="B3E5A1" w:themeFill="accent6" w:themeFillTint="66"/>
            <w:vAlign w:val="center"/>
          </w:tcPr>
          <w:p w14:paraId="0726D04F" w14:textId="260876E1"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shd w:val="clear" w:color="auto" w:fill="B3E5A1" w:themeFill="accent6" w:themeFillTint="66"/>
            <w:vAlign w:val="center"/>
          </w:tcPr>
          <w:p w14:paraId="7712106E" w14:textId="0A1D4748"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vAlign w:val="center"/>
          </w:tcPr>
          <w:p w14:paraId="0B0D52D6" w14:textId="264D17AB"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192F8D6C" w14:textId="2D0F0E03"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91" w:type="dxa"/>
            <w:vAlign w:val="center"/>
          </w:tcPr>
          <w:p w14:paraId="50512C1E" w14:textId="435517C7"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r>
      <w:tr w:rsidR="001903F0" w:rsidRPr="00B87D58" w14:paraId="47C88765" w14:textId="77777777" w:rsidTr="00B87D58">
        <w:tc>
          <w:tcPr>
            <w:tcW w:w="2232" w:type="dxa"/>
            <w:vAlign w:val="center"/>
          </w:tcPr>
          <w:p w14:paraId="56EF0445" w14:textId="77777777"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Low-Carb/</w:t>
            </w:r>
          </w:p>
          <w:p w14:paraId="57FF42D4" w14:textId="7889BB9A"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Ketogenic</w:t>
            </w:r>
          </w:p>
        </w:tc>
        <w:tc>
          <w:tcPr>
            <w:tcW w:w="1184" w:type="dxa"/>
            <w:shd w:val="clear" w:color="auto" w:fill="B3E5A1" w:themeFill="accent6" w:themeFillTint="66"/>
            <w:vAlign w:val="center"/>
          </w:tcPr>
          <w:p w14:paraId="76B3928F" w14:textId="038FD725"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5" w:type="dxa"/>
            <w:shd w:val="clear" w:color="auto" w:fill="B3E5A1" w:themeFill="accent6" w:themeFillTint="66"/>
            <w:vAlign w:val="center"/>
          </w:tcPr>
          <w:p w14:paraId="620A6618" w14:textId="6DD71852"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shd w:val="clear" w:color="auto" w:fill="B3E5A1" w:themeFill="accent6" w:themeFillTint="66"/>
            <w:vAlign w:val="center"/>
          </w:tcPr>
          <w:p w14:paraId="43FB8128" w14:textId="19937AE9"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vAlign w:val="center"/>
          </w:tcPr>
          <w:p w14:paraId="2296BE97" w14:textId="50033CD0"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shd w:val="clear" w:color="auto" w:fill="B3E5A1" w:themeFill="accent6" w:themeFillTint="66"/>
            <w:vAlign w:val="center"/>
          </w:tcPr>
          <w:p w14:paraId="0C1A5F48" w14:textId="5655CE93"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91" w:type="dxa"/>
            <w:shd w:val="clear" w:color="auto" w:fill="B3E5A1" w:themeFill="accent6" w:themeFillTint="66"/>
            <w:vAlign w:val="center"/>
          </w:tcPr>
          <w:p w14:paraId="6AC5F803" w14:textId="203B02A7"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r>
      <w:tr w:rsidR="001903F0" w:rsidRPr="00B87D58" w14:paraId="1B669C6F" w14:textId="77777777" w:rsidTr="00B87D58">
        <w:tc>
          <w:tcPr>
            <w:tcW w:w="2232" w:type="dxa"/>
            <w:vAlign w:val="center"/>
          </w:tcPr>
          <w:p w14:paraId="078B17F3" w14:textId="77777777"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DASH</w:t>
            </w:r>
          </w:p>
          <w:p w14:paraId="3D4462E3" w14:textId="59D11513" w:rsidR="001903F0" w:rsidRPr="00B87D58" w:rsidRDefault="001903F0" w:rsidP="00B87D58">
            <w:pPr>
              <w:rPr>
                <w:rFonts w:ascii="Barlow SemiBold" w:hAnsi="Barlow SemiBold" w:cs="Arial"/>
                <w:b/>
                <w:bCs/>
                <w:sz w:val="24"/>
                <w:szCs w:val="24"/>
              </w:rPr>
            </w:pPr>
          </w:p>
        </w:tc>
        <w:tc>
          <w:tcPr>
            <w:tcW w:w="1184" w:type="dxa"/>
            <w:vAlign w:val="center"/>
          </w:tcPr>
          <w:p w14:paraId="039272C3" w14:textId="005AE1B6"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5" w:type="dxa"/>
            <w:shd w:val="clear" w:color="auto" w:fill="B3E5A1" w:themeFill="accent6" w:themeFillTint="66"/>
            <w:vAlign w:val="center"/>
          </w:tcPr>
          <w:p w14:paraId="24496394" w14:textId="78EFAB92"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shd w:val="clear" w:color="auto" w:fill="B3E5A1" w:themeFill="accent6" w:themeFillTint="66"/>
            <w:vAlign w:val="center"/>
          </w:tcPr>
          <w:p w14:paraId="2E7DFC35" w14:textId="42C85548"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vAlign w:val="center"/>
          </w:tcPr>
          <w:p w14:paraId="3241561F" w14:textId="7AE242C7"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0F91A713" w14:textId="7A48E3EC"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91" w:type="dxa"/>
            <w:vAlign w:val="center"/>
          </w:tcPr>
          <w:p w14:paraId="61C34623" w14:textId="27323D0B"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r>
      <w:tr w:rsidR="001903F0" w:rsidRPr="00B87D58" w14:paraId="6E6150B1" w14:textId="77777777" w:rsidTr="00B87D58">
        <w:tc>
          <w:tcPr>
            <w:tcW w:w="2232" w:type="dxa"/>
            <w:vAlign w:val="center"/>
          </w:tcPr>
          <w:p w14:paraId="0C512C59" w14:textId="77777777"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Paleo</w:t>
            </w:r>
          </w:p>
          <w:p w14:paraId="4A8C217F" w14:textId="5F917F6B" w:rsidR="001903F0" w:rsidRPr="00B87D58" w:rsidRDefault="001903F0" w:rsidP="00B87D58">
            <w:pPr>
              <w:rPr>
                <w:rFonts w:ascii="Barlow SemiBold" w:hAnsi="Barlow SemiBold" w:cs="Arial"/>
                <w:b/>
                <w:bCs/>
                <w:sz w:val="24"/>
                <w:szCs w:val="24"/>
              </w:rPr>
            </w:pPr>
          </w:p>
        </w:tc>
        <w:tc>
          <w:tcPr>
            <w:tcW w:w="1184" w:type="dxa"/>
            <w:vAlign w:val="center"/>
          </w:tcPr>
          <w:p w14:paraId="7CEDD070" w14:textId="2686D1DA"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5" w:type="dxa"/>
            <w:vAlign w:val="center"/>
          </w:tcPr>
          <w:p w14:paraId="4A624795" w14:textId="46DF69B2"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3760F260" w14:textId="6BD6790B"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1D3F1F26" w14:textId="1A3CAA3F"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199AB938" w14:textId="5947EE2C"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91" w:type="dxa"/>
            <w:vAlign w:val="center"/>
          </w:tcPr>
          <w:p w14:paraId="5FC04699" w14:textId="25F4C9DB"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r>
      <w:tr w:rsidR="001903F0" w:rsidRPr="00B87D58" w14:paraId="1F0CBC11" w14:textId="77777777" w:rsidTr="00B87D58">
        <w:tc>
          <w:tcPr>
            <w:tcW w:w="2232" w:type="dxa"/>
            <w:vAlign w:val="center"/>
          </w:tcPr>
          <w:p w14:paraId="266192D5" w14:textId="4242A59F" w:rsidR="001903F0" w:rsidRPr="00B87D58" w:rsidRDefault="001903F0" w:rsidP="00B87D58">
            <w:pPr>
              <w:rPr>
                <w:rFonts w:ascii="Barlow SemiBold" w:hAnsi="Barlow SemiBold" w:cs="Arial"/>
                <w:b/>
                <w:bCs/>
                <w:sz w:val="24"/>
                <w:szCs w:val="24"/>
              </w:rPr>
            </w:pPr>
            <w:r w:rsidRPr="00B87D58">
              <w:rPr>
                <w:rFonts w:ascii="Barlow SemiBold" w:hAnsi="Barlow SemiBold" w:cs="Arial"/>
                <w:b/>
                <w:bCs/>
                <w:sz w:val="24"/>
                <w:szCs w:val="24"/>
              </w:rPr>
              <w:t>Intermittent Fasting</w:t>
            </w:r>
          </w:p>
        </w:tc>
        <w:tc>
          <w:tcPr>
            <w:tcW w:w="1184" w:type="dxa"/>
            <w:vAlign w:val="center"/>
          </w:tcPr>
          <w:p w14:paraId="084ACB07" w14:textId="6EBCABA5"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5" w:type="dxa"/>
            <w:shd w:val="clear" w:color="auto" w:fill="B3E5A1" w:themeFill="accent6" w:themeFillTint="66"/>
            <w:vAlign w:val="center"/>
          </w:tcPr>
          <w:p w14:paraId="385B7042" w14:textId="5E7C5717" w:rsidR="001903F0" w:rsidRPr="00B87D58" w:rsidRDefault="001903F0" w:rsidP="00B87D58">
            <w:pPr>
              <w:jc w:val="center"/>
              <w:rPr>
                <w:rFonts w:ascii="Barlow SemiBold" w:hAnsi="Barlow SemiBold" w:cs="Arial"/>
                <w:b/>
                <w:bCs/>
                <w:sz w:val="24"/>
                <w:szCs w:val="24"/>
              </w:rPr>
            </w:pPr>
            <w:r w:rsidRPr="00B87D58">
              <w:rPr>
                <w:rFonts w:ascii="Barlow SemiBold" w:hAnsi="Barlow SemiBold" w:cs="Arial"/>
                <w:b/>
                <w:bCs/>
                <w:sz w:val="24"/>
                <w:szCs w:val="24"/>
              </w:rPr>
              <w:t>Yes</w:t>
            </w:r>
          </w:p>
        </w:tc>
        <w:tc>
          <w:tcPr>
            <w:tcW w:w="1186" w:type="dxa"/>
            <w:vAlign w:val="center"/>
          </w:tcPr>
          <w:p w14:paraId="26EE6DF8" w14:textId="545BC98B"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23FD7C57" w14:textId="77840E38"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86" w:type="dxa"/>
            <w:vAlign w:val="center"/>
          </w:tcPr>
          <w:p w14:paraId="4E97E6C1" w14:textId="1C06E63F"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c>
          <w:tcPr>
            <w:tcW w:w="1191" w:type="dxa"/>
            <w:vAlign w:val="center"/>
          </w:tcPr>
          <w:p w14:paraId="347C4917" w14:textId="770F7353" w:rsidR="001903F0" w:rsidRPr="00B87D58" w:rsidRDefault="00A147D6" w:rsidP="00B87D58">
            <w:pPr>
              <w:jc w:val="center"/>
              <w:rPr>
                <w:rFonts w:ascii="Barlow SemiBold" w:hAnsi="Barlow SemiBold" w:cs="Arial"/>
                <w:b/>
                <w:bCs/>
                <w:sz w:val="24"/>
                <w:szCs w:val="24"/>
              </w:rPr>
            </w:pPr>
            <w:r w:rsidRPr="00B87D58">
              <w:rPr>
                <w:rFonts w:ascii="Barlow SemiBold" w:hAnsi="Barlow SemiBold" w:cs="Arial"/>
                <w:b/>
                <w:bCs/>
                <w:sz w:val="24"/>
                <w:szCs w:val="24"/>
              </w:rPr>
              <w:t>No</w:t>
            </w:r>
          </w:p>
        </w:tc>
      </w:tr>
    </w:tbl>
    <w:p w14:paraId="1BEE891D" w14:textId="054BF428" w:rsidR="001903F0" w:rsidRPr="00703407" w:rsidRDefault="009909D7" w:rsidP="00B87D58">
      <w:pPr>
        <w:pStyle w:val="Heading1"/>
        <w:rPr>
          <w:rFonts w:ascii="Barlow SemiBold" w:hAnsi="Barlow SemiBold"/>
          <w:b/>
          <w:bCs/>
          <w:color w:val="124F1A" w:themeColor="accent3" w:themeShade="BF"/>
          <w:sz w:val="36"/>
          <w:szCs w:val="36"/>
        </w:rPr>
      </w:pPr>
      <w:r w:rsidRPr="00703407">
        <w:rPr>
          <w:rFonts w:ascii="Barlow SemiBold" w:hAnsi="Barlow SemiBold"/>
          <w:b/>
          <w:bCs/>
          <w:color w:val="124F1A" w:themeColor="accent3" w:themeShade="BF"/>
          <w:sz w:val="36"/>
          <w:szCs w:val="36"/>
        </w:rPr>
        <w:t>What does this mean?</w:t>
      </w:r>
    </w:p>
    <w:p w14:paraId="44C6B348" w14:textId="77777777" w:rsidR="00EA2885" w:rsidRPr="00B87D58" w:rsidRDefault="00EA2885" w:rsidP="00B87D58">
      <w:pPr>
        <w:spacing w:after="0" w:line="240" w:lineRule="auto"/>
        <w:rPr>
          <w:rFonts w:ascii="Barlow SemiBold" w:hAnsi="Barlow SemiBold"/>
          <w:b/>
          <w:bCs/>
          <w:sz w:val="16"/>
          <w:szCs w:val="16"/>
        </w:rPr>
      </w:pPr>
    </w:p>
    <w:p w14:paraId="0DB785EF" w14:textId="09D07A5A" w:rsidR="00B91F73" w:rsidRPr="00703407" w:rsidRDefault="00B91F73" w:rsidP="00B87D58">
      <w:pPr>
        <w:pStyle w:val="ListParagraph"/>
        <w:numPr>
          <w:ilvl w:val="0"/>
          <w:numId w:val="6"/>
        </w:numPr>
        <w:spacing w:line="240" w:lineRule="auto"/>
        <w:ind w:left="720"/>
        <w:rPr>
          <w:rFonts w:ascii="Barlow Medium" w:hAnsi="Barlow Medium"/>
          <w:sz w:val="28"/>
          <w:szCs w:val="28"/>
        </w:rPr>
      </w:pPr>
      <w:r w:rsidRPr="00703407">
        <w:rPr>
          <w:rFonts w:ascii="Barlow Medium" w:hAnsi="Barlow Medium"/>
          <w:sz w:val="28"/>
          <w:szCs w:val="28"/>
        </w:rPr>
        <w:t>Multiple eating patterns can effectively support long-term health through nutrition in people with diabetes.</w:t>
      </w:r>
    </w:p>
    <w:p w14:paraId="64BEDA67" w14:textId="77777777" w:rsidR="00B87D58" w:rsidRPr="00703407" w:rsidRDefault="00B87D58" w:rsidP="00B87D58">
      <w:pPr>
        <w:pStyle w:val="ListParagraph"/>
        <w:spacing w:line="240" w:lineRule="auto"/>
        <w:rPr>
          <w:rFonts w:ascii="Barlow Medium" w:hAnsi="Barlow Medium"/>
          <w:sz w:val="28"/>
          <w:szCs w:val="28"/>
        </w:rPr>
      </w:pPr>
    </w:p>
    <w:p w14:paraId="6739483F" w14:textId="018E6A67" w:rsidR="00EA2885" w:rsidRPr="00703407" w:rsidRDefault="009909D7" w:rsidP="00B87D58">
      <w:pPr>
        <w:pStyle w:val="ListParagraph"/>
        <w:numPr>
          <w:ilvl w:val="0"/>
          <w:numId w:val="6"/>
        </w:numPr>
        <w:spacing w:line="240" w:lineRule="auto"/>
        <w:ind w:left="720"/>
        <w:rPr>
          <w:rFonts w:ascii="Barlow Medium" w:hAnsi="Barlow Medium"/>
          <w:sz w:val="28"/>
          <w:szCs w:val="28"/>
        </w:rPr>
      </w:pPr>
      <w:r w:rsidRPr="00703407">
        <w:rPr>
          <w:rFonts w:ascii="Barlow Medium" w:hAnsi="Barlow Medium"/>
          <w:sz w:val="28"/>
          <w:szCs w:val="28"/>
        </w:rPr>
        <w:t>Encourage</w:t>
      </w:r>
      <w:r w:rsidR="006353C0" w:rsidRPr="00703407">
        <w:rPr>
          <w:rFonts w:ascii="Barlow Medium" w:hAnsi="Barlow Medium"/>
          <w:sz w:val="28"/>
          <w:szCs w:val="28"/>
        </w:rPr>
        <w:t xml:space="preserve"> whole fruits </w:t>
      </w:r>
      <w:r w:rsidR="00B91F73" w:rsidRPr="00703407">
        <w:rPr>
          <w:rFonts w:ascii="Barlow Medium" w:hAnsi="Barlow Medium"/>
          <w:sz w:val="28"/>
          <w:szCs w:val="28"/>
        </w:rPr>
        <w:t>&amp;</w:t>
      </w:r>
      <w:r w:rsidR="006353C0" w:rsidRPr="00703407">
        <w:rPr>
          <w:rFonts w:ascii="Barlow Medium" w:hAnsi="Barlow Medium"/>
          <w:sz w:val="28"/>
          <w:szCs w:val="28"/>
        </w:rPr>
        <w:t xml:space="preserve"> vegetables</w:t>
      </w:r>
      <w:r w:rsidR="00B91F73" w:rsidRPr="00703407">
        <w:rPr>
          <w:rFonts w:ascii="Barlow Medium" w:hAnsi="Barlow Medium"/>
          <w:sz w:val="28"/>
          <w:szCs w:val="28"/>
        </w:rPr>
        <w:t>,</w:t>
      </w:r>
      <w:r w:rsidR="007D202C" w:rsidRPr="00703407">
        <w:rPr>
          <w:rFonts w:ascii="Barlow Medium" w:hAnsi="Barlow Medium"/>
          <w:sz w:val="28"/>
          <w:szCs w:val="28"/>
        </w:rPr>
        <w:t xml:space="preserve"> </w:t>
      </w:r>
      <w:r w:rsidR="006353C0" w:rsidRPr="00703407">
        <w:rPr>
          <w:rFonts w:ascii="Barlow Medium" w:hAnsi="Barlow Medium"/>
          <w:sz w:val="28"/>
          <w:szCs w:val="28"/>
        </w:rPr>
        <w:t>low-fat dairy or nondairy alternatives</w:t>
      </w:r>
      <w:r w:rsidR="007D202C" w:rsidRPr="00703407">
        <w:rPr>
          <w:rFonts w:ascii="Barlow Medium" w:hAnsi="Barlow Medium"/>
          <w:sz w:val="28"/>
          <w:szCs w:val="28"/>
        </w:rPr>
        <w:t xml:space="preserve">, </w:t>
      </w:r>
      <w:r w:rsidR="00B91F73" w:rsidRPr="00703407">
        <w:rPr>
          <w:rFonts w:ascii="Barlow Medium" w:hAnsi="Barlow Medium"/>
          <w:sz w:val="28"/>
          <w:szCs w:val="28"/>
        </w:rPr>
        <w:t xml:space="preserve">&amp; whole grains, </w:t>
      </w:r>
      <w:r w:rsidR="007D202C" w:rsidRPr="00703407">
        <w:rPr>
          <w:rFonts w:ascii="Barlow Medium" w:hAnsi="Barlow Medium"/>
          <w:sz w:val="28"/>
          <w:szCs w:val="28"/>
        </w:rPr>
        <w:t>and m</w:t>
      </w:r>
      <w:r w:rsidR="006353C0" w:rsidRPr="00703407">
        <w:rPr>
          <w:rFonts w:ascii="Barlow Medium" w:hAnsi="Barlow Medium"/>
          <w:sz w:val="28"/>
          <w:szCs w:val="28"/>
        </w:rPr>
        <w:t xml:space="preserve">inimize consumption of red meat, sugar sweetened beverages, sweets, </w:t>
      </w:r>
      <w:r w:rsidR="00B91F73" w:rsidRPr="00703407">
        <w:rPr>
          <w:rFonts w:ascii="Barlow Medium" w:hAnsi="Barlow Medium"/>
          <w:sz w:val="28"/>
          <w:szCs w:val="28"/>
        </w:rPr>
        <w:t>&amp;</w:t>
      </w:r>
      <w:r w:rsidR="006353C0" w:rsidRPr="00703407">
        <w:rPr>
          <w:rFonts w:ascii="Barlow Medium" w:hAnsi="Barlow Medium"/>
          <w:sz w:val="28"/>
          <w:szCs w:val="28"/>
        </w:rPr>
        <w:t xml:space="preserve"> processed foods.</w:t>
      </w:r>
    </w:p>
    <w:p w14:paraId="541A8A1A" w14:textId="77777777" w:rsidR="00B87D58" w:rsidRPr="00B87D58" w:rsidRDefault="00B87D58" w:rsidP="00B87D58">
      <w:pPr>
        <w:pStyle w:val="ListParagraph"/>
        <w:rPr>
          <w:rFonts w:ascii="Barlow SemiBold" w:hAnsi="Barlow SemiBold"/>
          <w:b/>
          <w:bCs/>
          <w:sz w:val="28"/>
          <w:szCs w:val="28"/>
        </w:rPr>
      </w:pPr>
    </w:p>
    <w:p w14:paraId="52AD0EB8" w14:textId="77777777" w:rsidR="00B87D58" w:rsidRPr="00B87D58" w:rsidRDefault="00B87D58" w:rsidP="00B87D58">
      <w:pPr>
        <w:pStyle w:val="ListParagraph"/>
        <w:spacing w:line="240" w:lineRule="auto"/>
        <w:rPr>
          <w:rFonts w:ascii="Barlow SemiBold" w:hAnsi="Barlow SemiBold"/>
          <w:b/>
          <w:bCs/>
          <w:sz w:val="28"/>
          <w:szCs w:val="28"/>
        </w:rPr>
      </w:pPr>
    </w:p>
    <w:p w14:paraId="2B956762" w14:textId="637CF9FE" w:rsidR="00EA2885" w:rsidRPr="00F86CAA" w:rsidRDefault="00DA2BE9" w:rsidP="00EA2885">
      <w:pPr>
        <w:spacing w:after="0" w:line="240" w:lineRule="auto"/>
        <w:jc w:val="center"/>
        <w:rPr>
          <w:rFonts w:ascii="Barlow Medium" w:hAnsi="Barlow Medium" w:cs="Arial"/>
          <w:sz w:val="40"/>
          <w:szCs w:val="40"/>
        </w:rPr>
      </w:pPr>
      <w:r>
        <w:rPr>
          <w:rFonts w:ascii="Barlow Medium" w:hAnsi="Barlow Medium" w:cs="Arial"/>
          <w:noProof/>
          <w:sz w:val="40"/>
          <w:szCs w:val="40"/>
        </w:rPr>
        <w:drawing>
          <wp:inline distT="0" distB="0" distL="0" distR="0" wp14:anchorId="4C8F712B" wp14:editId="1FD48B9A">
            <wp:extent cx="5943600" cy="873760"/>
            <wp:effectExtent l="0" t="0" r="0" b="0"/>
            <wp:docPr id="1925644655" name="Picture 1" descr="Logos for Southeastern Ohio Regional QI Hub, MedTapp Medicaid Technical Assistance and Policy Program, Ohio Colleges of Medicine Government Resource Center, Ohio University The Diabetes Institute, Heritage College of Osteopathic Medicine. &#10;&#10;The Southeastern Ohio QI Hub is funded by the Ohio Department of Medicaid and administered by the Ohio Colleges of Medicine Government Resource Center. The views expressed in this document are solely those of the authors and do not represent the views of the state of Ohio or federal Medicaid progr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44655" name="Picture 1" descr="Logos for Southeastern Ohio Regional QI Hub, MedTapp Medicaid Technical Assistance and Policy Program, Ohio Colleges of Medicine Government Resource Center, Ohio University The Diabetes Institute, Heritage College of Osteopathic Medicine. &#10;&#10;The Southeastern Ohio QI Hub is funded by the Ohio Department of Medicaid and administered by the Ohio Colleges of Medicine Government Resource Center. The views expressed in this document are solely those of the authors and do not represent the views of the state of Ohio or federal Medicaid programs. "/>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873760"/>
                    </a:xfrm>
                    <a:prstGeom prst="rect">
                      <a:avLst/>
                    </a:prstGeom>
                  </pic:spPr>
                </pic:pic>
              </a:graphicData>
            </a:graphic>
          </wp:inline>
        </w:drawing>
      </w:r>
    </w:p>
    <w:sectPr w:rsidR="00EA2885" w:rsidRPr="00F86CAA" w:rsidSect="00F86CAA">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4D"/>
    <w:family w:val="auto"/>
    <w:notTrueType/>
    <w:pitch w:val="variable"/>
    <w:sig w:usb0="20000007" w:usb1="00000000" w:usb2="00000000" w:usb3="00000000" w:csb0="00000193" w:csb1="00000000"/>
  </w:font>
  <w:font w:name="Barlow SemiBold">
    <w:panose1 w:val="00000700000000000000"/>
    <w:charset w:val="4D"/>
    <w:family w:val="auto"/>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Medium">
    <w:panose1 w:val="00000600000000000000"/>
    <w:charset w:val="4D"/>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EA2"/>
    <w:multiLevelType w:val="hybridMultilevel"/>
    <w:tmpl w:val="D4C2CEF2"/>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6C0386"/>
    <w:multiLevelType w:val="hybridMultilevel"/>
    <w:tmpl w:val="B14AF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24DA5"/>
    <w:multiLevelType w:val="hybridMultilevel"/>
    <w:tmpl w:val="D0F00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E1DCD"/>
    <w:multiLevelType w:val="hybridMultilevel"/>
    <w:tmpl w:val="0D3C2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6788B"/>
    <w:multiLevelType w:val="hybridMultilevel"/>
    <w:tmpl w:val="91389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41730"/>
    <w:multiLevelType w:val="hybridMultilevel"/>
    <w:tmpl w:val="8940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0724806">
    <w:abstractNumId w:val="3"/>
  </w:num>
  <w:num w:numId="2" w16cid:durableId="933903932">
    <w:abstractNumId w:val="2"/>
  </w:num>
  <w:num w:numId="3" w16cid:durableId="2108883326">
    <w:abstractNumId w:val="4"/>
  </w:num>
  <w:num w:numId="4" w16cid:durableId="2016835532">
    <w:abstractNumId w:val="1"/>
  </w:num>
  <w:num w:numId="5" w16cid:durableId="1453328169">
    <w:abstractNumId w:val="0"/>
  </w:num>
  <w:num w:numId="6" w16cid:durableId="1144548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IjOpRzp2H2AGUNup1Mr5z/G/Rh5aXRZy7BZk+WW6iJHqrLUZibaMbX70rdCK4FPUUArBCZlhwK5pW5AnYV20+w==" w:salt="zhcx3rnjIZ17ySS2ngN2Sw=="/>
  <w:zoom w:percent="282"/>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32"/>
    <w:rsid w:val="000048B6"/>
    <w:rsid w:val="00017314"/>
    <w:rsid w:val="00055B4F"/>
    <w:rsid w:val="00085BF9"/>
    <w:rsid w:val="001903F0"/>
    <w:rsid w:val="001941DE"/>
    <w:rsid w:val="00260E29"/>
    <w:rsid w:val="002C2221"/>
    <w:rsid w:val="00517832"/>
    <w:rsid w:val="005F0B98"/>
    <w:rsid w:val="006353C0"/>
    <w:rsid w:val="00703407"/>
    <w:rsid w:val="00756C8F"/>
    <w:rsid w:val="007D202C"/>
    <w:rsid w:val="00827F89"/>
    <w:rsid w:val="00830B22"/>
    <w:rsid w:val="008D3131"/>
    <w:rsid w:val="00990223"/>
    <w:rsid w:val="009909D7"/>
    <w:rsid w:val="00A0778B"/>
    <w:rsid w:val="00A147D6"/>
    <w:rsid w:val="00AA56B9"/>
    <w:rsid w:val="00AB6E67"/>
    <w:rsid w:val="00B87D58"/>
    <w:rsid w:val="00B91F73"/>
    <w:rsid w:val="00BC39A3"/>
    <w:rsid w:val="00BF35DD"/>
    <w:rsid w:val="00DA2BE9"/>
    <w:rsid w:val="00E066DE"/>
    <w:rsid w:val="00E505C1"/>
    <w:rsid w:val="00EA2885"/>
    <w:rsid w:val="00EB6C46"/>
    <w:rsid w:val="00F71DD0"/>
    <w:rsid w:val="00F8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2589"/>
  <w15:chartTrackingRefBased/>
  <w15:docId w15:val="{A4840A46-3FC5-47CA-91F2-299A9374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B98"/>
  </w:style>
  <w:style w:type="paragraph" w:styleId="Heading1">
    <w:name w:val="heading 1"/>
    <w:basedOn w:val="Normal"/>
    <w:next w:val="Normal"/>
    <w:link w:val="Heading1Char"/>
    <w:uiPriority w:val="9"/>
    <w:qFormat/>
    <w:rsid w:val="005F0B98"/>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unhideWhenUsed/>
    <w:qFormat/>
    <w:rsid w:val="005F0B98"/>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5F0B98"/>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5F0B98"/>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5F0B98"/>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5F0B98"/>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5F0B98"/>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5F0B98"/>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5F0B98"/>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B98"/>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rsid w:val="005F0B98"/>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5F0B98"/>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5F0B98"/>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5F0B98"/>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5F0B98"/>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5F0B98"/>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5F0B98"/>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5F0B98"/>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5F0B9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F0B9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F0B9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F0B98"/>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5F0B9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F0B98"/>
    <w:rPr>
      <w:i/>
      <w:iCs/>
      <w:color w:val="262626" w:themeColor="text1" w:themeTint="D9"/>
    </w:rPr>
  </w:style>
  <w:style w:type="paragraph" w:styleId="ListParagraph">
    <w:name w:val="List Paragraph"/>
    <w:basedOn w:val="Normal"/>
    <w:uiPriority w:val="34"/>
    <w:qFormat/>
    <w:rsid w:val="00517832"/>
    <w:pPr>
      <w:ind w:left="720"/>
      <w:contextualSpacing/>
    </w:pPr>
  </w:style>
  <w:style w:type="character" w:styleId="IntenseEmphasis">
    <w:name w:val="Intense Emphasis"/>
    <w:basedOn w:val="DefaultParagraphFont"/>
    <w:uiPriority w:val="21"/>
    <w:qFormat/>
    <w:rsid w:val="005F0B98"/>
    <w:rPr>
      <w:b/>
      <w:bCs/>
      <w:i/>
      <w:iCs/>
    </w:rPr>
  </w:style>
  <w:style w:type="paragraph" w:styleId="IntenseQuote">
    <w:name w:val="Intense Quote"/>
    <w:basedOn w:val="Normal"/>
    <w:next w:val="Normal"/>
    <w:link w:val="IntenseQuoteChar"/>
    <w:uiPriority w:val="30"/>
    <w:qFormat/>
    <w:rsid w:val="005F0B98"/>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5F0B98"/>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5F0B98"/>
    <w:rPr>
      <w:b/>
      <w:bCs/>
      <w:smallCaps/>
      <w:color w:val="4EA72E" w:themeColor="accent6"/>
    </w:rPr>
  </w:style>
  <w:style w:type="paragraph" w:styleId="Caption">
    <w:name w:val="caption"/>
    <w:basedOn w:val="Normal"/>
    <w:next w:val="Normal"/>
    <w:uiPriority w:val="35"/>
    <w:unhideWhenUsed/>
    <w:qFormat/>
    <w:rsid w:val="005F0B98"/>
    <w:pPr>
      <w:spacing w:line="240" w:lineRule="auto"/>
    </w:pPr>
    <w:rPr>
      <w:b/>
      <w:bCs/>
      <w:smallCaps/>
      <w:color w:val="595959" w:themeColor="text1" w:themeTint="A6"/>
    </w:rPr>
  </w:style>
  <w:style w:type="character" w:styleId="Strong">
    <w:name w:val="Strong"/>
    <w:basedOn w:val="DefaultParagraphFont"/>
    <w:uiPriority w:val="22"/>
    <w:qFormat/>
    <w:rsid w:val="005F0B98"/>
    <w:rPr>
      <w:b/>
      <w:bCs/>
    </w:rPr>
  </w:style>
  <w:style w:type="character" w:styleId="Emphasis">
    <w:name w:val="Emphasis"/>
    <w:basedOn w:val="DefaultParagraphFont"/>
    <w:uiPriority w:val="20"/>
    <w:qFormat/>
    <w:rsid w:val="005F0B98"/>
    <w:rPr>
      <w:i/>
      <w:iCs/>
      <w:color w:val="4EA72E" w:themeColor="accent6"/>
    </w:rPr>
  </w:style>
  <w:style w:type="paragraph" w:styleId="NoSpacing">
    <w:name w:val="No Spacing"/>
    <w:uiPriority w:val="1"/>
    <w:qFormat/>
    <w:rsid w:val="005F0B98"/>
    <w:pPr>
      <w:spacing w:after="0" w:line="240" w:lineRule="auto"/>
    </w:pPr>
  </w:style>
  <w:style w:type="character" w:styleId="SubtleEmphasis">
    <w:name w:val="Subtle Emphasis"/>
    <w:basedOn w:val="DefaultParagraphFont"/>
    <w:uiPriority w:val="19"/>
    <w:qFormat/>
    <w:rsid w:val="005F0B98"/>
    <w:rPr>
      <w:i/>
      <w:iCs/>
    </w:rPr>
  </w:style>
  <w:style w:type="character" w:styleId="SubtleReference">
    <w:name w:val="Subtle Reference"/>
    <w:basedOn w:val="DefaultParagraphFont"/>
    <w:uiPriority w:val="31"/>
    <w:qFormat/>
    <w:rsid w:val="005F0B98"/>
    <w:rPr>
      <w:smallCaps/>
      <w:color w:val="595959" w:themeColor="text1" w:themeTint="A6"/>
    </w:rPr>
  </w:style>
  <w:style w:type="character" w:styleId="BookTitle">
    <w:name w:val="Book Title"/>
    <w:basedOn w:val="DefaultParagraphFont"/>
    <w:uiPriority w:val="33"/>
    <w:qFormat/>
    <w:rsid w:val="005F0B98"/>
    <w:rPr>
      <w:b/>
      <w:bCs/>
      <w:caps w:val="0"/>
      <w:smallCaps/>
      <w:spacing w:val="7"/>
      <w:sz w:val="21"/>
      <w:szCs w:val="21"/>
    </w:rPr>
  </w:style>
  <w:style w:type="paragraph" w:styleId="TOCHeading">
    <w:name w:val="TOC Heading"/>
    <w:basedOn w:val="Heading1"/>
    <w:next w:val="Normal"/>
    <w:uiPriority w:val="39"/>
    <w:semiHidden/>
    <w:unhideWhenUsed/>
    <w:qFormat/>
    <w:rsid w:val="005F0B98"/>
    <w:pPr>
      <w:outlineLvl w:val="9"/>
    </w:pPr>
  </w:style>
  <w:style w:type="table" w:styleId="TableGrid">
    <w:name w:val="Table Grid"/>
    <w:basedOn w:val="TableNormal"/>
    <w:uiPriority w:val="39"/>
    <w:rsid w:val="00190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1AFA4-85AE-4673-820C-221FF240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125</Words>
  <Characters>716</Characters>
  <Application>Microsoft Office Word</Application>
  <DocSecurity>12</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Elizabeth</dc:creator>
  <cp:keywords/>
  <dc:description/>
  <cp:lastModifiedBy>Love, Matthew</cp:lastModifiedBy>
  <cp:revision>5</cp:revision>
  <cp:lastPrinted>2025-11-14T16:26:00Z</cp:lastPrinted>
  <dcterms:created xsi:type="dcterms:W3CDTF">2025-11-11T17:27:00Z</dcterms:created>
  <dcterms:modified xsi:type="dcterms:W3CDTF">2025-11-14T16:30:00Z</dcterms:modified>
</cp:coreProperties>
</file>